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.jpg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员工云电脑使用指南：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云电脑通过前台boss录单后，录单的手机号会收到以下短信：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80920" cy="2136775"/>
            <wp:effectExtent l="0" t="0" r="5080" b="9525"/>
            <wp:docPr id="1" name="图片 1" descr="e92dd4fc2f2ec50e692c3cf6484dc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92dd4fc2f2ec50e692c3cf6484dcbb"/>
                    <pic:cNvPicPr>
                      <a:picLocks noChangeAspect="1"/>
                    </pic:cNvPicPr>
                  </pic:nvPicPr>
                  <pic:blipFill>
                    <a:blip r:embed="rId4"/>
                    <a:srcRect l="2486" t="1134" r="459" b="57829"/>
                    <a:stretch>
                      <a:fillRect/>
                    </a:stretch>
                  </pic:blipFill>
                  <pic:spPr>
                    <a:xfrm>
                      <a:off x="0" y="0"/>
                      <a:ext cx="2280920" cy="213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打4001100868移动政企服务热线转四号线，就叫她重新发链接，亲测有效。</w:t>
      </w:r>
    </w:p>
    <w:p>
      <w:pPr>
        <w:jc w:val="both"/>
        <w:rPr>
          <w:rFonts w:hint="default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点击链接进入账号激活：输入办理手机号 ，接收验证码， 设置登录密码并记住方便后期登录云电脑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149475" cy="4762500"/>
            <wp:effectExtent l="0" t="0" r="9525" b="0"/>
            <wp:docPr id="2" name="图片 2" descr="5b8359ba27c1fd0d7f148ec571b8d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b8359ba27c1fd0d7f148ec571b8d6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94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登录云电脑：平板pad进入登录界面（</w:t>
      </w:r>
      <w:r>
        <w:rPr>
          <w:rFonts w:hint="eastAsia"/>
          <w:b/>
          <w:bCs/>
          <w:lang w:val="en-US" w:eastAsia="zh-CN"/>
        </w:rPr>
        <w:t>直接按F9切换</w:t>
      </w:r>
      <w:r>
        <w:rPr>
          <w:rFonts w:hint="eastAsia"/>
          <w:lang w:val="en-US" w:eastAsia="zh-CN"/>
        </w:rPr>
        <w:t>），输入刚刚激活时设置的账号密码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534160" cy="3399790"/>
            <wp:effectExtent l="0" t="0" r="2540" b="3810"/>
            <wp:docPr id="3" name="图片 3" descr="7c1dafd8ef8bfc8a0b450aa3a411d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c1dafd8ef8bfc8a0b450aa3a411db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34160" cy="339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登录后可以进入应用中心，下载需要的应用：</w:t>
      </w:r>
    </w:p>
    <w:p>
      <w:pPr>
        <w:jc w:val="both"/>
      </w:pPr>
      <w:r>
        <w:drawing>
          <wp:inline distT="0" distB="0" distL="114300" distR="114300">
            <wp:extent cx="5270500" cy="3036570"/>
            <wp:effectExtent l="0" t="0" r="0" b="1143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  <w:rPr>
          <w:rFonts w:hint="default" w:eastAsiaTheme="minorEastAsia"/>
          <w:lang w:val="en-US" w:eastAsia="zh-CN"/>
        </w:rPr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办公环境如何搭建：</w:t>
      </w:r>
    </w:p>
    <w:p>
      <w:pPr>
        <w:jc w:val="both"/>
        <w:rPr>
          <w:rFonts w:hint="eastAsia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778000" cy="1778000"/>
            <wp:effectExtent l="0" t="0" r="0" b="0"/>
            <wp:docPr id="12" name="图片 12" descr="1724733900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72473390077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链接:https://caiyun.139.com/m/i?014MdJXR4W7Q6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提取码:nrqR</w:t>
      </w: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jc w:val="both"/>
      </w:pPr>
      <w:r>
        <w:drawing>
          <wp:inline distT="0" distB="0" distL="114300" distR="114300">
            <wp:extent cx="5266055" cy="2239010"/>
            <wp:effectExtent l="0" t="0" r="4445" b="889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下载超级网关后根据提示安装，这里会要求重启云电脑，重启界面一般右下角有显示上网延迟的速度圆圈，点击进入设置开关机界面</w:t>
      </w:r>
    </w:p>
    <w:p>
      <w:pPr>
        <w:jc w:val="both"/>
        <w:rPr>
          <w:rFonts w:hint="default"/>
          <w:lang w:val="en-US" w:eastAsia="zh-CN"/>
        </w:rPr>
      </w:pPr>
    </w:p>
    <w:p>
      <w:pPr>
        <w:jc w:val="both"/>
      </w:pPr>
      <w:r>
        <w:drawing>
          <wp:inline distT="0" distB="0" distL="114300" distR="114300">
            <wp:extent cx="5273040" cy="1657350"/>
            <wp:effectExtent l="0" t="0" r="10160" b="635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重启后可以软件连接vpn</w:t>
      </w:r>
    </w:p>
    <w:p>
      <w:pPr>
        <w:jc w:val="both"/>
        <w:rPr>
          <w:b/>
          <w:bCs/>
        </w:rPr>
      </w:pPr>
      <w:r>
        <w:drawing>
          <wp:inline distT="0" distB="0" distL="114300" distR="114300">
            <wp:extent cx="970915" cy="1948180"/>
            <wp:effectExtent l="0" t="0" r="6985" b="762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0915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78075" cy="1937385"/>
            <wp:effectExtent l="0" t="0" r="9525" b="571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8075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85265" cy="1922780"/>
            <wp:effectExtent l="0" t="0" r="635" b="762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自有人员均可以申请账号 注意提前找工号管理员申请在你的工号IP地址添加加一段IP，否则会监控非IP登录10.183.185.2-10.183.185.7</w:t>
      </w: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流程如下：     </w:t>
      </w:r>
      <w:r>
        <w:rPr>
          <w:rFonts w:hint="eastAsia"/>
          <w:lang w:val="en-US" w:eastAsia="zh-CN"/>
        </w:rPr>
        <w:object>
          <v:shape id="_x0000_i1025" o:spt="75" type="#_x0000_t75" style="height:65.5pt;width:72.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Word.Document.12" ShapeID="_x0000_i1025" DrawAspect="Icon" ObjectID="_1468075725" r:id="rId14">
            <o:LockedField>false</o:LockedField>
          </o:OLEObject>
        </w:object>
      </w:r>
    </w:p>
    <w:p>
      <w:pPr>
        <w:jc w:val="both"/>
        <w:rPr>
          <w:rFonts w:hint="default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申请后可登录boss和emis 实现  </w:t>
      </w: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default"/>
          <w:b/>
          <w:bCs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default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mYmJjYjdhODNiZDNhN2UwOGJjZWYxY2U2NzE0NmUifQ=="/>
  </w:docVars>
  <w:rsids>
    <w:rsidRoot w:val="00000000"/>
    <w:rsid w:val="0E4F1E35"/>
    <w:rsid w:val="1EFB6907"/>
    <w:rsid w:val="39902D77"/>
    <w:rsid w:val="39BF7C67"/>
    <w:rsid w:val="3B6C1DCF"/>
    <w:rsid w:val="5EA553B8"/>
    <w:rsid w:val="5F2F70B1"/>
    <w:rsid w:val="628751C2"/>
    <w:rsid w:val="64A5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1.emf"/><Relationship Id="rId14" Type="http://schemas.openxmlformats.org/officeDocument/2006/relationships/oleObject" Target="embeddings/oleObject1.bin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379</Words>
  <Characters>467</Characters>
  <Lines>0</Lines>
  <Paragraphs>0</Paragraphs>
  <TotalTime>20</TotalTime>
  <ScaleCrop>false</ScaleCrop>
  <LinksUpToDate>false</LinksUpToDate>
  <CharactersWithSpaces>479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2024-08-14T02:29:00Z</dcterms:created>
  <dc:creator>USER368171</dc:creator>
  <cp:lastModifiedBy>USER621713</cp:lastModifiedBy>
  <dcterms:modified xsi:type="dcterms:W3CDTF">2024-08-27T04:45:33Z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5061C4D8D01C4058810DDB26DC3094DB_12</vt:lpwstr>
  </property>
</Properties>
</file>